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ACA" w:rsidRDefault="00FF5ACA" w:rsidP="00FF5ACA">
      <w:pPr>
        <w:jc w:val="both"/>
        <w:rPr>
          <w:rFonts w:ascii="Times New Roman" w:hAnsi="Times New Roman" w:cs="Times New Roman"/>
          <w:b/>
          <w:sz w:val="24"/>
        </w:rPr>
      </w:pPr>
      <w:bookmarkStart w:id="0" w:name="_GoBack"/>
      <w:bookmarkEnd w:id="0"/>
    </w:p>
    <w:p w:rsidR="00F45842" w:rsidRPr="00BC14D3" w:rsidRDefault="00F45842" w:rsidP="00FF5ACA">
      <w:pPr>
        <w:jc w:val="both"/>
        <w:rPr>
          <w:rFonts w:ascii="Times New Roman" w:hAnsi="Times New Roman" w:cs="Times New Roman"/>
          <w:sz w:val="24"/>
        </w:rPr>
      </w:pPr>
      <w:r w:rsidRPr="00BC14D3">
        <w:rPr>
          <w:rFonts w:ascii="Times New Roman" w:hAnsi="Times New Roman" w:cs="Times New Roman"/>
          <w:b/>
          <w:sz w:val="24"/>
        </w:rPr>
        <w:t xml:space="preserve">PAYMENT IS DUE AT THE TIME SERVICES ARE PROVIDED, </w:t>
      </w:r>
      <w:r w:rsidRPr="00BC14D3">
        <w:rPr>
          <w:rFonts w:ascii="Times New Roman" w:hAnsi="Times New Roman" w:cs="Times New Roman"/>
          <w:sz w:val="24"/>
        </w:rPr>
        <w:t>i.e., your deductible and co-payments are due for examinations, dental cleanings and fillings at the time of your appointment. For extensive treatment(s) such as crowns, bridges, implants, dentures, partial</w:t>
      </w:r>
      <w:r w:rsidR="00BC14D3" w:rsidRPr="00BC14D3">
        <w:rPr>
          <w:rFonts w:ascii="Times New Roman" w:hAnsi="Times New Roman" w:cs="Times New Roman"/>
          <w:sz w:val="24"/>
        </w:rPr>
        <w:t xml:space="preserve"> dentures, and or root canal therapy our office requires one half of the total due at the start of treatment and payment in full when treatments(s) are completed; unless </w:t>
      </w:r>
      <w:r w:rsidR="00BC14D3" w:rsidRPr="00BC14D3">
        <w:rPr>
          <w:rFonts w:ascii="Times New Roman" w:hAnsi="Times New Roman" w:cs="Times New Roman"/>
          <w:b/>
          <w:sz w:val="24"/>
        </w:rPr>
        <w:t xml:space="preserve">prior </w:t>
      </w:r>
      <w:r w:rsidR="00BC14D3" w:rsidRPr="00BC14D3">
        <w:rPr>
          <w:rFonts w:ascii="Times New Roman" w:hAnsi="Times New Roman" w:cs="Times New Roman"/>
          <w:sz w:val="24"/>
        </w:rPr>
        <w:t>arrangements have been made.</w:t>
      </w:r>
    </w:p>
    <w:p w:rsidR="00BC14D3" w:rsidRPr="00BC14D3" w:rsidRDefault="00BC14D3" w:rsidP="00FF5ACA">
      <w:pPr>
        <w:jc w:val="both"/>
        <w:rPr>
          <w:rFonts w:ascii="Times New Roman" w:hAnsi="Times New Roman" w:cs="Times New Roman"/>
          <w:sz w:val="24"/>
        </w:rPr>
      </w:pPr>
    </w:p>
    <w:p w:rsidR="00BC14D3" w:rsidRPr="00BC14D3" w:rsidRDefault="00BC14D3" w:rsidP="00FF5ACA">
      <w:pPr>
        <w:jc w:val="both"/>
        <w:rPr>
          <w:rFonts w:ascii="Times New Roman" w:hAnsi="Times New Roman" w:cs="Times New Roman"/>
          <w:b/>
          <w:sz w:val="24"/>
          <w:u w:val="single"/>
        </w:rPr>
      </w:pPr>
      <w:r w:rsidRPr="00BC14D3">
        <w:rPr>
          <w:rFonts w:ascii="Times New Roman" w:hAnsi="Times New Roman" w:cs="Times New Roman"/>
          <w:b/>
          <w:sz w:val="24"/>
          <w:u w:val="single"/>
        </w:rPr>
        <w:t>Payment Options</w:t>
      </w:r>
    </w:p>
    <w:p w:rsidR="00BC14D3" w:rsidRPr="00BC14D3" w:rsidRDefault="00BC14D3" w:rsidP="00FF5ACA">
      <w:pPr>
        <w:jc w:val="both"/>
        <w:rPr>
          <w:rFonts w:ascii="Times New Roman" w:hAnsi="Times New Roman" w:cs="Times New Roman"/>
          <w:sz w:val="24"/>
        </w:rPr>
      </w:pPr>
      <w:r w:rsidRPr="00BC14D3">
        <w:rPr>
          <w:rFonts w:ascii="Times New Roman" w:hAnsi="Times New Roman" w:cs="Times New Roman"/>
          <w:sz w:val="24"/>
        </w:rPr>
        <w:t>A number of payment options are available to assist you in receiving the treatment you desire. We are happy to work with you to plan the most appropriate arrangements.</w:t>
      </w:r>
    </w:p>
    <w:p w:rsidR="00BC14D3" w:rsidRPr="00BC14D3" w:rsidRDefault="00BC14D3" w:rsidP="00FF5ACA">
      <w:pPr>
        <w:jc w:val="both"/>
        <w:rPr>
          <w:rFonts w:ascii="Times New Roman" w:hAnsi="Times New Roman" w:cs="Times New Roman"/>
          <w:sz w:val="24"/>
        </w:rPr>
      </w:pPr>
    </w:p>
    <w:p w:rsidR="00BC14D3" w:rsidRPr="00BC14D3" w:rsidRDefault="00BC14D3" w:rsidP="00FF5ACA">
      <w:pPr>
        <w:pStyle w:val="ListParagraph"/>
        <w:numPr>
          <w:ilvl w:val="0"/>
          <w:numId w:val="16"/>
        </w:numPr>
        <w:jc w:val="both"/>
        <w:rPr>
          <w:rFonts w:ascii="Times New Roman" w:hAnsi="Times New Roman" w:cs="Times New Roman"/>
          <w:sz w:val="24"/>
        </w:rPr>
      </w:pPr>
      <w:r w:rsidRPr="00BC14D3">
        <w:rPr>
          <w:rFonts w:ascii="Times New Roman" w:hAnsi="Times New Roman" w:cs="Times New Roman"/>
          <w:sz w:val="24"/>
        </w:rPr>
        <w:t>Cash, Checks or Money Orders</w:t>
      </w:r>
    </w:p>
    <w:p w:rsidR="00874216" w:rsidRPr="00BC14D3" w:rsidRDefault="00BC14D3" w:rsidP="00FF5ACA">
      <w:pPr>
        <w:pStyle w:val="ListParagraph"/>
        <w:numPr>
          <w:ilvl w:val="0"/>
          <w:numId w:val="16"/>
        </w:numPr>
        <w:jc w:val="both"/>
        <w:rPr>
          <w:rFonts w:ascii="Times New Roman" w:hAnsi="Times New Roman" w:cs="Times New Roman"/>
          <w:sz w:val="24"/>
        </w:rPr>
      </w:pPr>
      <w:r w:rsidRPr="00BC14D3">
        <w:rPr>
          <w:rFonts w:ascii="Times New Roman" w:hAnsi="Times New Roman" w:cs="Times New Roman"/>
          <w:sz w:val="24"/>
        </w:rPr>
        <w:t>Visa, MasterCard and Discover</w:t>
      </w:r>
    </w:p>
    <w:p w:rsidR="00BC14D3" w:rsidRDefault="00BC14D3" w:rsidP="00FF5ACA">
      <w:pPr>
        <w:pStyle w:val="ListParagraph"/>
        <w:numPr>
          <w:ilvl w:val="0"/>
          <w:numId w:val="16"/>
        </w:numPr>
        <w:jc w:val="both"/>
        <w:rPr>
          <w:rFonts w:ascii="Times New Roman" w:hAnsi="Times New Roman" w:cs="Times New Roman"/>
          <w:sz w:val="24"/>
        </w:rPr>
      </w:pPr>
      <w:proofErr w:type="spellStart"/>
      <w:r w:rsidRPr="00BC14D3">
        <w:rPr>
          <w:rFonts w:ascii="Times New Roman" w:hAnsi="Times New Roman" w:cs="Times New Roman"/>
          <w:sz w:val="24"/>
        </w:rPr>
        <w:t>CareCredit</w:t>
      </w:r>
      <w:proofErr w:type="spellEnd"/>
      <w:r w:rsidRPr="00BC14D3">
        <w:rPr>
          <w:rFonts w:ascii="Times New Roman" w:hAnsi="Times New Roman" w:cs="Times New Roman"/>
          <w:sz w:val="24"/>
        </w:rPr>
        <w:t xml:space="preserve"> and </w:t>
      </w:r>
      <w:proofErr w:type="spellStart"/>
      <w:r w:rsidRPr="00BC14D3">
        <w:rPr>
          <w:rFonts w:ascii="Times New Roman" w:hAnsi="Times New Roman" w:cs="Times New Roman"/>
          <w:sz w:val="24"/>
        </w:rPr>
        <w:t>LendingClub</w:t>
      </w:r>
      <w:proofErr w:type="spellEnd"/>
      <w:r w:rsidRPr="00BC14D3">
        <w:rPr>
          <w:rFonts w:ascii="Times New Roman" w:hAnsi="Times New Roman" w:cs="Times New Roman"/>
          <w:sz w:val="24"/>
        </w:rPr>
        <w:t xml:space="preserve"> – these are companies that offer</w:t>
      </w:r>
      <w:r>
        <w:rPr>
          <w:rFonts w:ascii="Times New Roman" w:hAnsi="Times New Roman" w:cs="Times New Roman"/>
          <w:sz w:val="24"/>
        </w:rPr>
        <w:t xml:space="preserve"> a line of credit that can cover your entire family’s dental needs. Through them we can offer patients charging $500.00 and more 6 months interest free options.</w:t>
      </w:r>
    </w:p>
    <w:p w:rsidR="00724913" w:rsidRDefault="00724913" w:rsidP="00FF5ACA">
      <w:pPr>
        <w:jc w:val="both"/>
        <w:rPr>
          <w:rFonts w:ascii="Times New Roman" w:hAnsi="Times New Roman" w:cs="Times New Roman"/>
          <w:b/>
          <w:sz w:val="24"/>
          <w:u w:val="single"/>
        </w:rPr>
      </w:pPr>
    </w:p>
    <w:p w:rsidR="00BC14D3" w:rsidRDefault="00724913" w:rsidP="00FF5ACA">
      <w:pPr>
        <w:jc w:val="both"/>
        <w:rPr>
          <w:rFonts w:ascii="Times New Roman" w:hAnsi="Times New Roman" w:cs="Times New Roman"/>
          <w:sz w:val="24"/>
        </w:rPr>
      </w:pPr>
      <w:r>
        <w:rPr>
          <w:rFonts w:ascii="Times New Roman" w:hAnsi="Times New Roman" w:cs="Times New Roman"/>
          <w:b/>
          <w:sz w:val="24"/>
          <w:u w:val="single"/>
        </w:rPr>
        <w:t>Insurance</w:t>
      </w:r>
    </w:p>
    <w:p w:rsidR="00724913" w:rsidRDefault="00724913" w:rsidP="00FF5ACA">
      <w:pPr>
        <w:jc w:val="both"/>
        <w:rPr>
          <w:rFonts w:ascii="Times New Roman" w:hAnsi="Times New Roman" w:cs="Times New Roman"/>
          <w:i/>
          <w:sz w:val="24"/>
        </w:rPr>
      </w:pPr>
      <w:r>
        <w:rPr>
          <w:rFonts w:ascii="Times New Roman" w:hAnsi="Times New Roman" w:cs="Times New Roman"/>
          <w:sz w:val="24"/>
        </w:rPr>
        <w:t xml:space="preserve">Your dental benefits are a contract between you and your insurance company. We are NOT a party to this contract. However, we will gladly bill your insurance as a courtesy to you. Your portion of the fee will be based upon available information, it is an </w:t>
      </w:r>
      <w:r>
        <w:rPr>
          <w:rFonts w:ascii="Times New Roman" w:hAnsi="Times New Roman" w:cs="Times New Roman"/>
          <w:b/>
          <w:sz w:val="24"/>
        </w:rPr>
        <w:t>estimate only</w:t>
      </w:r>
      <w:r>
        <w:rPr>
          <w:rFonts w:ascii="Times New Roman" w:hAnsi="Times New Roman" w:cs="Times New Roman"/>
          <w:sz w:val="24"/>
        </w:rPr>
        <w:t xml:space="preserve"> and is due at the time of treatment. Although we may estimate what your benefits will be, it is the insurance company that makes the final determination of your eligibility and benefits. This may result in a balance after your insurance claim is processed. If you have a balance on your account, we will send you a statement with the remaining balance. Payment in full is expected unless prior arrangements have been made. The account is considered past due after 30 days. </w:t>
      </w:r>
      <w:r>
        <w:rPr>
          <w:rFonts w:ascii="Times New Roman" w:hAnsi="Times New Roman" w:cs="Times New Roman"/>
          <w:i/>
          <w:sz w:val="24"/>
        </w:rPr>
        <w:t>It is your responsibility to monitor your benefits and annual maximum.</w:t>
      </w:r>
    </w:p>
    <w:p w:rsidR="009E3BCA" w:rsidRDefault="009E3BCA" w:rsidP="00FF5ACA">
      <w:pPr>
        <w:jc w:val="both"/>
        <w:rPr>
          <w:rFonts w:ascii="Times New Roman" w:hAnsi="Times New Roman" w:cs="Times New Roman"/>
          <w:i/>
          <w:sz w:val="24"/>
        </w:rPr>
      </w:pPr>
    </w:p>
    <w:p w:rsidR="009E3BCA" w:rsidRDefault="009E3BCA" w:rsidP="00FF5ACA">
      <w:pPr>
        <w:jc w:val="both"/>
        <w:rPr>
          <w:rFonts w:ascii="Times New Roman" w:hAnsi="Times New Roman" w:cs="Times New Roman"/>
          <w:b/>
          <w:sz w:val="24"/>
          <w:u w:val="single"/>
        </w:rPr>
      </w:pPr>
      <w:r>
        <w:rPr>
          <w:rFonts w:ascii="Times New Roman" w:hAnsi="Times New Roman" w:cs="Times New Roman"/>
          <w:b/>
          <w:sz w:val="24"/>
          <w:u w:val="single"/>
        </w:rPr>
        <w:t>Other Charges</w:t>
      </w:r>
    </w:p>
    <w:p w:rsidR="009E3BCA" w:rsidRDefault="009E3BCA" w:rsidP="00FF5ACA">
      <w:pPr>
        <w:pStyle w:val="ListParagraph"/>
        <w:numPr>
          <w:ilvl w:val="0"/>
          <w:numId w:val="17"/>
        </w:numPr>
        <w:jc w:val="both"/>
        <w:rPr>
          <w:rFonts w:ascii="Times New Roman" w:hAnsi="Times New Roman" w:cs="Times New Roman"/>
          <w:sz w:val="24"/>
        </w:rPr>
      </w:pPr>
      <w:r>
        <w:rPr>
          <w:rFonts w:ascii="Times New Roman" w:hAnsi="Times New Roman" w:cs="Times New Roman"/>
          <w:sz w:val="24"/>
        </w:rPr>
        <w:t xml:space="preserve">We reserve the right to </w:t>
      </w:r>
      <w:r w:rsidRPr="009E3BCA">
        <w:rPr>
          <w:rFonts w:ascii="Times New Roman" w:hAnsi="Times New Roman" w:cs="Times New Roman"/>
          <w:b/>
          <w:i/>
          <w:sz w:val="24"/>
        </w:rPr>
        <w:t>charge</w:t>
      </w:r>
      <w:r>
        <w:rPr>
          <w:rFonts w:ascii="Times New Roman" w:hAnsi="Times New Roman" w:cs="Times New Roman"/>
          <w:b/>
          <w:i/>
          <w:sz w:val="24"/>
        </w:rPr>
        <w:t xml:space="preserve"> a fee of $35.00</w:t>
      </w:r>
      <w:r>
        <w:rPr>
          <w:rFonts w:ascii="Times New Roman" w:hAnsi="Times New Roman" w:cs="Times New Roman"/>
          <w:sz w:val="24"/>
        </w:rPr>
        <w:t xml:space="preserve"> for the time lost when a patient fails to provide at least 24 hours’ notice to reschedule an appointment.</w:t>
      </w:r>
    </w:p>
    <w:p w:rsidR="009E3BCA" w:rsidRDefault="009E3BCA" w:rsidP="00FF5ACA">
      <w:pPr>
        <w:pStyle w:val="ListParagraph"/>
        <w:numPr>
          <w:ilvl w:val="0"/>
          <w:numId w:val="17"/>
        </w:numPr>
        <w:jc w:val="both"/>
        <w:rPr>
          <w:rFonts w:ascii="Times New Roman" w:hAnsi="Times New Roman" w:cs="Times New Roman"/>
          <w:sz w:val="24"/>
        </w:rPr>
      </w:pPr>
      <w:r>
        <w:rPr>
          <w:rFonts w:ascii="Times New Roman" w:hAnsi="Times New Roman" w:cs="Times New Roman"/>
          <w:sz w:val="24"/>
        </w:rPr>
        <w:t xml:space="preserve">There is a </w:t>
      </w:r>
      <w:r w:rsidRPr="009E3BCA">
        <w:rPr>
          <w:rFonts w:ascii="Times New Roman" w:hAnsi="Times New Roman" w:cs="Times New Roman"/>
          <w:b/>
          <w:i/>
          <w:sz w:val="24"/>
        </w:rPr>
        <w:t>$20.00 Charge</w:t>
      </w:r>
      <w:r>
        <w:rPr>
          <w:rFonts w:ascii="Times New Roman" w:hAnsi="Times New Roman" w:cs="Times New Roman"/>
          <w:sz w:val="24"/>
        </w:rPr>
        <w:t xml:space="preserve"> for any check returned to our office unpaid.</w:t>
      </w:r>
    </w:p>
    <w:p w:rsidR="002E130C" w:rsidRDefault="002E130C" w:rsidP="00FF5ACA">
      <w:pPr>
        <w:pStyle w:val="ListParagraph"/>
        <w:numPr>
          <w:ilvl w:val="0"/>
          <w:numId w:val="17"/>
        </w:numPr>
        <w:jc w:val="both"/>
        <w:rPr>
          <w:rFonts w:ascii="Times New Roman" w:hAnsi="Times New Roman" w:cs="Times New Roman"/>
          <w:sz w:val="24"/>
        </w:rPr>
      </w:pPr>
      <w:r>
        <w:rPr>
          <w:rFonts w:ascii="Times New Roman" w:hAnsi="Times New Roman" w:cs="Times New Roman"/>
          <w:sz w:val="24"/>
        </w:rPr>
        <w:t xml:space="preserve">If your account becomes past due, there is a </w:t>
      </w:r>
      <w:r>
        <w:rPr>
          <w:rFonts w:ascii="Times New Roman" w:hAnsi="Times New Roman" w:cs="Times New Roman"/>
          <w:b/>
          <w:i/>
          <w:sz w:val="24"/>
        </w:rPr>
        <w:t>1.5% interest fee</w:t>
      </w:r>
      <w:r>
        <w:rPr>
          <w:rFonts w:ascii="Times New Roman" w:hAnsi="Times New Roman" w:cs="Times New Roman"/>
          <w:sz w:val="24"/>
        </w:rPr>
        <w:t xml:space="preserve"> assessed to your account every month it remains outstanding.</w:t>
      </w:r>
    </w:p>
    <w:p w:rsidR="009E3BCA" w:rsidRPr="002E130C" w:rsidRDefault="009E3BCA" w:rsidP="00FF5ACA">
      <w:pPr>
        <w:pStyle w:val="ListParagraph"/>
        <w:numPr>
          <w:ilvl w:val="0"/>
          <w:numId w:val="17"/>
        </w:numPr>
        <w:jc w:val="both"/>
        <w:rPr>
          <w:rFonts w:ascii="Times New Roman" w:hAnsi="Times New Roman" w:cs="Times New Roman"/>
          <w:sz w:val="24"/>
        </w:rPr>
      </w:pPr>
      <w:r>
        <w:rPr>
          <w:rFonts w:ascii="Times New Roman" w:hAnsi="Times New Roman" w:cs="Times New Roman"/>
          <w:sz w:val="24"/>
        </w:rPr>
        <w:t xml:space="preserve">You agree to reimburse us the fees of any collection agency, which may be based on a percentage at a maximum of 25% of the debt, and all cost, and expenses, including reasonable attorneys’ fees we </w:t>
      </w:r>
      <w:r w:rsidRPr="002E130C">
        <w:rPr>
          <w:rFonts w:ascii="Times New Roman" w:hAnsi="Times New Roman" w:cs="Times New Roman"/>
          <w:b/>
          <w:i/>
          <w:sz w:val="24"/>
        </w:rPr>
        <w:t>incu</w:t>
      </w:r>
      <w:r w:rsidR="002E130C">
        <w:rPr>
          <w:rFonts w:ascii="Times New Roman" w:hAnsi="Times New Roman" w:cs="Times New Roman"/>
          <w:b/>
          <w:i/>
          <w:sz w:val="24"/>
        </w:rPr>
        <w:t>r</w:t>
      </w:r>
      <w:r w:rsidRPr="002E130C">
        <w:rPr>
          <w:rFonts w:ascii="Times New Roman" w:hAnsi="Times New Roman" w:cs="Times New Roman"/>
          <w:sz w:val="24"/>
        </w:rPr>
        <w:t xml:space="preserve"> in such collection efforts and you will be dismissed from the practice.</w:t>
      </w:r>
    </w:p>
    <w:p w:rsidR="009E3BCA" w:rsidRDefault="002E130C" w:rsidP="00FF5ACA">
      <w:pPr>
        <w:pStyle w:val="ListParagraph"/>
        <w:numPr>
          <w:ilvl w:val="0"/>
          <w:numId w:val="17"/>
        </w:numPr>
        <w:jc w:val="both"/>
        <w:rPr>
          <w:rFonts w:ascii="Times New Roman" w:hAnsi="Times New Roman" w:cs="Times New Roman"/>
          <w:sz w:val="24"/>
        </w:rPr>
      </w:pPr>
      <w:r>
        <w:rPr>
          <w:rFonts w:ascii="Times New Roman" w:hAnsi="Times New Roman" w:cs="Times New Roman"/>
          <w:sz w:val="24"/>
        </w:rPr>
        <w:lastRenderedPageBreak/>
        <w:t xml:space="preserve">Should you need copies of your dental records or x-rays, we will be happy to provide you those copies for a processing </w:t>
      </w:r>
      <w:r>
        <w:rPr>
          <w:rFonts w:ascii="Times New Roman" w:hAnsi="Times New Roman" w:cs="Times New Roman"/>
          <w:b/>
          <w:i/>
          <w:sz w:val="24"/>
        </w:rPr>
        <w:t>fee of $25.00</w:t>
      </w:r>
      <w:r>
        <w:rPr>
          <w:rFonts w:ascii="Times New Roman" w:hAnsi="Times New Roman" w:cs="Times New Roman"/>
          <w:sz w:val="24"/>
        </w:rPr>
        <w:t>.</w:t>
      </w:r>
    </w:p>
    <w:p w:rsidR="002E130C" w:rsidRDefault="002E130C" w:rsidP="00FF5ACA">
      <w:pPr>
        <w:jc w:val="both"/>
        <w:rPr>
          <w:rFonts w:ascii="Times New Roman" w:hAnsi="Times New Roman" w:cs="Times New Roman"/>
          <w:sz w:val="24"/>
        </w:rPr>
      </w:pPr>
    </w:p>
    <w:p w:rsidR="002E130C" w:rsidRDefault="002E130C" w:rsidP="00FF5ACA">
      <w:pPr>
        <w:jc w:val="both"/>
        <w:rPr>
          <w:rFonts w:ascii="Times New Roman" w:hAnsi="Times New Roman" w:cs="Times New Roman"/>
          <w:sz w:val="24"/>
        </w:rPr>
      </w:pPr>
      <w:r>
        <w:rPr>
          <w:rFonts w:ascii="Times New Roman" w:hAnsi="Times New Roman" w:cs="Times New Roman"/>
          <w:sz w:val="24"/>
        </w:rPr>
        <w:t>One you have signed this agreement, you agree to all the terms and conditions contained herein.</w:t>
      </w:r>
    </w:p>
    <w:p w:rsidR="002E130C" w:rsidRDefault="002E130C" w:rsidP="00FF5ACA">
      <w:pPr>
        <w:jc w:val="both"/>
        <w:rPr>
          <w:rFonts w:ascii="Times New Roman" w:hAnsi="Times New Roman" w:cs="Times New Roman"/>
          <w:sz w:val="24"/>
        </w:rPr>
      </w:pPr>
    </w:p>
    <w:p w:rsidR="002E130C" w:rsidRPr="002E130C" w:rsidRDefault="002E130C" w:rsidP="00FF5ACA">
      <w:pPr>
        <w:jc w:val="both"/>
        <w:rPr>
          <w:rFonts w:ascii="Times New Roman" w:hAnsi="Times New Roman" w:cs="Times New Roman"/>
          <w:sz w:val="24"/>
        </w:rPr>
      </w:pPr>
      <w:r>
        <w:rPr>
          <w:rFonts w:ascii="Times New Roman" w:hAnsi="Times New Roman" w:cs="Times New Roman"/>
          <w:sz w:val="24"/>
        </w:rPr>
        <w:t>Signature</w:t>
      </w:r>
      <w:proofErr w:type="gramStart"/>
      <w:r>
        <w:rPr>
          <w:rFonts w:ascii="Times New Roman" w:hAnsi="Times New Roman" w:cs="Times New Roman"/>
          <w:sz w:val="24"/>
        </w:rPr>
        <w:t>:_</w:t>
      </w:r>
      <w:proofErr w:type="gramEnd"/>
      <w:r>
        <w:rPr>
          <w:rFonts w:ascii="Times New Roman" w:hAnsi="Times New Roman" w:cs="Times New Roman"/>
          <w:sz w:val="24"/>
        </w:rPr>
        <w:t>_____________________________________________Date:___________________</w:t>
      </w:r>
    </w:p>
    <w:sectPr w:rsidR="002E130C" w:rsidRPr="002E130C" w:rsidSect="002E130C">
      <w:headerReference w:type="default" r:id="rId7"/>
      <w:headerReference w:type="first" r:id="rId8"/>
      <w:pgSz w:w="12240" w:h="15840"/>
      <w:pgMar w:top="2520" w:right="864" w:bottom="1152"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458" w:rsidRDefault="00EC5458" w:rsidP="008E7F61">
      <w:r>
        <w:separator/>
      </w:r>
    </w:p>
  </w:endnote>
  <w:endnote w:type="continuationSeparator" w:id="0">
    <w:p w:rsidR="00EC5458" w:rsidRDefault="00EC5458" w:rsidP="008E7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458" w:rsidRDefault="00EC5458" w:rsidP="008E7F61">
      <w:r>
        <w:separator/>
      </w:r>
    </w:p>
  </w:footnote>
  <w:footnote w:type="continuationSeparator" w:id="0">
    <w:p w:rsidR="00EC5458" w:rsidRDefault="00EC5458" w:rsidP="008E7F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F61" w:rsidRDefault="006A3BA9">
    <w:r>
      <w:rPr>
        <w:noProof/>
      </w:rPr>
      <w:drawing>
        <wp:anchor distT="0" distB="0" distL="114300" distR="114300" simplePos="0" relativeHeight="251664384" behindDoc="1" locked="0" layoutInCell="1" allowOverlap="1" wp14:anchorId="649EE75A" wp14:editId="2E38EAA4">
          <wp:simplePos x="0" y="0"/>
          <wp:positionH relativeFrom="page">
            <wp:posOffset>0</wp:posOffset>
          </wp:positionH>
          <wp:positionV relativeFrom="page">
            <wp:posOffset>0</wp:posOffset>
          </wp:positionV>
          <wp:extent cx="7772400" cy="10058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G_2nd Sheet_FINAL.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AE8" w:rsidRPr="001E44D7" w:rsidRDefault="00172669" w:rsidP="001E44D7">
    <w:r>
      <w:rPr>
        <w:noProof/>
      </w:rPr>
      <w:drawing>
        <wp:anchor distT="0" distB="0" distL="114300" distR="114300" simplePos="0" relativeHeight="251665408" behindDoc="1" locked="0" layoutInCell="1" allowOverlap="1">
          <wp:simplePos x="0" y="0"/>
          <wp:positionH relativeFrom="page">
            <wp:align>right</wp:align>
          </wp:positionH>
          <wp:positionV relativeFrom="paragraph">
            <wp:posOffset>-457200</wp:posOffset>
          </wp:positionV>
          <wp:extent cx="8124825" cy="1005840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8124825"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25AA5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6206C0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5A1A311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ABC4072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B3D80B4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00BC8B9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C90123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D3481E6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E8E082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5C023B7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E62537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5FF194A"/>
    <w:multiLevelType w:val="hybridMultilevel"/>
    <w:tmpl w:val="01349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842968"/>
    <w:multiLevelType w:val="hybridMultilevel"/>
    <w:tmpl w:val="6BE6F3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F567568"/>
    <w:multiLevelType w:val="hybridMultilevel"/>
    <w:tmpl w:val="B36476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3D70A91"/>
    <w:multiLevelType w:val="hybridMultilevel"/>
    <w:tmpl w:val="2A02E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B350292"/>
    <w:multiLevelType w:val="hybridMultilevel"/>
    <w:tmpl w:val="B1721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9F5D21"/>
    <w:multiLevelType w:val="hybridMultilevel"/>
    <w:tmpl w:val="0F0240FA"/>
    <w:lvl w:ilvl="0" w:tplc="6ADAB090">
      <w:start w:val="1"/>
      <w:numFmt w:val="bullet"/>
      <w:pStyle w:val="ListParagraph"/>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3"/>
  </w:num>
  <w:num w:numId="14">
    <w:abstractNumId w:val="14"/>
  </w:num>
  <w:num w:numId="15">
    <w:abstractNumId w:val="16"/>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305"/>
    <w:rsid w:val="000774D6"/>
    <w:rsid w:val="00081697"/>
    <w:rsid w:val="00143B00"/>
    <w:rsid w:val="00172669"/>
    <w:rsid w:val="00173005"/>
    <w:rsid w:val="00187936"/>
    <w:rsid w:val="00195168"/>
    <w:rsid w:val="001A3DFE"/>
    <w:rsid w:val="001E44D7"/>
    <w:rsid w:val="001F2D17"/>
    <w:rsid w:val="002D0C5F"/>
    <w:rsid w:val="002E130C"/>
    <w:rsid w:val="002E7FEE"/>
    <w:rsid w:val="003040FE"/>
    <w:rsid w:val="00322239"/>
    <w:rsid w:val="003A4A9D"/>
    <w:rsid w:val="003E058C"/>
    <w:rsid w:val="003E27A5"/>
    <w:rsid w:val="00452BF8"/>
    <w:rsid w:val="00460442"/>
    <w:rsid w:val="004D3270"/>
    <w:rsid w:val="004E5BE3"/>
    <w:rsid w:val="00512C69"/>
    <w:rsid w:val="0056043E"/>
    <w:rsid w:val="005A30CB"/>
    <w:rsid w:val="005A55C2"/>
    <w:rsid w:val="005A5616"/>
    <w:rsid w:val="0061559C"/>
    <w:rsid w:val="006239C5"/>
    <w:rsid w:val="006A3BA9"/>
    <w:rsid w:val="006E154A"/>
    <w:rsid w:val="00724913"/>
    <w:rsid w:val="00724A82"/>
    <w:rsid w:val="0072735A"/>
    <w:rsid w:val="00746A6E"/>
    <w:rsid w:val="007957EF"/>
    <w:rsid w:val="007A76CD"/>
    <w:rsid w:val="007B385D"/>
    <w:rsid w:val="007E134E"/>
    <w:rsid w:val="008162FC"/>
    <w:rsid w:val="00821F95"/>
    <w:rsid w:val="00874216"/>
    <w:rsid w:val="00885503"/>
    <w:rsid w:val="00892C1D"/>
    <w:rsid w:val="008B15B2"/>
    <w:rsid w:val="008E7F61"/>
    <w:rsid w:val="0095239F"/>
    <w:rsid w:val="009A3305"/>
    <w:rsid w:val="009E3BCA"/>
    <w:rsid w:val="00AB7EDE"/>
    <w:rsid w:val="00B10526"/>
    <w:rsid w:val="00B432E2"/>
    <w:rsid w:val="00B71F8A"/>
    <w:rsid w:val="00BC14D3"/>
    <w:rsid w:val="00D05A85"/>
    <w:rsid w:val="00D47115"/>
    <w:rsid w:val="00D772E1"/>
    <w:rsid w:val="00DC417A"/>
    <w:rsid w:val="00DD7FCA"/>
    <w:rsid w:val="00E01AE8"/>
    <w:rsid w:val="00E46B56"/>
    <w:rsid w:val="00E8408C"/>
    <w:rsid w:val="00EC5458"/>
    <w:rsid w:val="00F10BC8"/>
    <w:rsid w:val="00F45842"/>
    <w:rsid w:val="00F82B7F"/>
    <w:rsid w:val="00FE248F"/>
    <w:rsid w:val="00FF5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F9EA74"/>
  <w15:chartTrackingRefBased/>
  <w15:docId w15:val="{8E4F82CE-1635-8E48-89EC-B8FA009E9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F8A"/>
    <w:rPr>
      <w:sz w:val="22"/>
    </w:rPr>
  </w:style>
  <w:style w:type="paragraph" w:styleId="Heading1">
    <w:name w:val="heading 1"/>
    <w:next w:val="Normal"/>
    <w:link w:val="Heading1Char"/>
    <w:uiPriority w:val="9"/>
    <w:qFormat/>
    <w:rsid w:val="0061559C"/>
    <w:pPr>
      <w:keepNext/>
      <w:keepLines/>
      <w:adjustRightInd w:val="0"/>
      <w:outlineLvl w:val="0"/>
    </w:pPr>
    <w:rPr>
      <w:rFonts w:eastAsiaTheme="majorEastAsia" w:cstheme="majorBidi"/>
      <w:b/>
      <w:color w:val="0039A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559C"/>
    <w:rPr>
      <w:rFonts w:eastAsiaTheme="majorEastAsia" w:cstheme="majorBidi"/>
      <w:b/>
      <w:color w:val="0039A6"/>
      <w:sz w:val="32"/>
      <w:szCs w:val="32"/>
    </w:rPr>
  </w:style>
  <w:style w:type="character" w:styleId="Strong">
    <w:name w:val="Strong"/>
    <w:basedOn w:val="DefaultParagraphFont"/>
    <w:uiPriority w:val="22"/>
    <w:rsid w:val="007B385D"/>
    <w:rPr>
      <w:rFonts w:asciiTheme="minorHAnsi" w:hAnsiTheme="minorHAnsi"/>
      <w:b/>
      <w:bCs/>
      <w:sz w:val="22"/>
    </w:rPr>
  </w:style>
  <w:style w:type="paragraph" w:styleId="ListParagraph">
    <w:name w:val="List Paragraph"/>
    <w:basedOn w:val="Normal"/>
    <w:uiPriority w:val="34"/>
    <w:qFormat/>
    <w:rsid w:val="007B385D"/>
    <w:pPr>
      <w:numPr>
        <w:numId w:val="15"/>
      </w:numPr>
      <w:ind w:left="720"/>
      <w:contextualSpacing/>
    </w:pPr>
  </w:style>
  <w:style w:type="paragraph" w:styleId="Header">
    <w:name w:val="header"/>
    <w:basedOn w:val="Normal"/>
    <w:link w:val="HeaderChar"/>
    <w:uiPriority w:val="99"/>
    <w:unhideWhenUsed/>
    <w:rsid w:val="00B432E2"/>
    <w:pPr>
      <w:tabs>
        <w:tab w:val="center" w:pos="4680"/>
        <w:tab w:val="right" w:pos="9360"/>
      </w:tabs>
    </w:pPr>
  </w:style>
  <w:style w:type="character" w:customStyle="1" w:styleId="HeaderChar">
    <w:name w:val="Header Char"/>
    <w:basedOn w:val="DefaultParagraphFont"/>
    <w:link w:val="Header"/>
    <w:uiPriority w:val="99"/>
    <w:rsid w:val="00B432E2"/>
    <w:rPr>
      <w:sz w:val="22"/>
    </w:rPr>
  </w:style>
  <w:style w:type="paragraph" w:styleId="Footer">
    <w:name w:val="footer"/>
    <w:basedOn w:val="Normal"/>
    <w:link w:val="FooterChar"/>
    <w:uiPriority w:val="99"/>
    <w:unhideWhenUsed/>
    <w:rsid w:val="00B432E2"/>
    <w:pPr>
      <w:tabs>
        <w:tab w:val="center" w:pos="4680"/>
        <w:tab w:val="right" w:pos="9360"/>
      </w:tabs>
    </w:pPr>
  </w:style>
  <w:style w:type="character" w:customStyle="1" w:styleId="FooterChar">
    <w:name w:val="Footer Char"/>
    <w:basedOn w:val="DefaultParagraphFont"/>
    <w:link w:val="Footer"/>
    <w:uiPriority w:val="99"/>
    <w:rsid w:val="00B432E2"/>
    <w:rPr>
      <w:sz w:val="22"/>
    </w:rPr>
  </w:style>
  <w:style w:type="paragraph" w:styleId="BalloonText">
    <w:name w:val="Balloon Text"/>
    <w:basedOn w:val="Normal"/>
    <w:link w:val="BalloonTextChar"/>
    <w:uiPriority w:val="99"/>
    <w:semiHidden/>
    <w:unhideWhenUsed/>
    <w:rsid w:val="003A4A9D"/>
    <w:rPr>
      <w:rFonts w:ascii="Segoe UI" w:hAnsi="Segoe UI"/>
      <w:sz w:val="18"/>
      <w:szCs w:val="18"/>
    </w:rPr>
  </w:style>
  <w:style w:type="character" w:customStyle="1" w:styleId="BalloonTextChar">
    <w:name w:val="Balloon Text Char"/>
    <w:basedOn w:val="DefaultParagraphFont"/>
    <w:link w:val="BalloonText"/>
    <w:uiPriority w:val="99"/>
    <w:semiHidden/>
    <w:rsid w:val="003A4A9D"/>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9553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chris@carolmcleoddesign.com</dc:creator>
  <cp:keywords/>
  <dc:description/>
  <cp:lastModifiedBy>STN01</cp:lastModifiedBy>
  <cp:revision>2</cp:revision>
  <cp:lastPrinted>2020-08-25T14:07:00Z</cp:lastPrinted>
  <dcterms:created xsi:type="dcterms:W3CDTF">2020-08-25T14:08:00Z</dcterms:created>
  <dcterms:modified xsi:type="dcterms:W3CDTF">2020-08-25T14:08:00Z</dcterms:modified>
</cp:coreProperties>
</file>